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7B18" w14:textId="77777777" w:rsidR="00802E13" w:rsidRDefault="0050191B" w:rsidP="0050191B">
      <w:pPr>
        <w:pStyle w:val="NoSpacing"/>
        <w:jc w:val="center"/>
        <w:rPr>
          <w:rFonts w:ascii="Georgia" w:hAnsi="Georgia"/>
          <w:i/>
        </w:rPr>
      </w:pPr>
      <w:r>
        <w:rPr>
          <w:rFonts w:ascii="Georgia" w:hAnsi="Georgia"/>
          <w:i/>
        </w:rPr>
        <w:t>Grace Leadership</w:t>
      </w:r>
    </w:p>
    <w:p w14:paraId="397D23BB" w14:textId="77777777" w:rsidR="0050191B" w:rsidRDefault="0050191B" w:rsidP="0050191B">
      <w:pPr>
        <w:pStyle w:val="NoSpacing"/>
        <w:jc w:val="center"/>
        <w:rPr>
          <w:rFonts w:ascii="Georgia" w:hAnsi="Georgia"/>
          <w:i/>
        </w:rPr>
      </w:pPr>
      <w:r>
        <w:rPr>
          <w:rFonts w:ascii="Georgia" w:hAnsi="Georgia"/>
          <w:i/>
        </w:rPr>
        <w:t>(Session 2, Day 2)</w:t>
      </w:r>
    </w:p>
    <w:p w14:paraId="10D098E0" w14:textId="77777777" w:rsidR="0050191B" w:rsidRDefault="0050191B" w:rsidP="0050191B">
      <w:pPr>
        <w:pStyle w:val="NoSpacing"/>
        <w:jc w:val="center"/>
        <w:rPr>
          <w:rFonts w:ascii="Georgia" w:hAnsi="Georgia"/>
        </w:rPr>
      </w:pPr>
      <w:r>
        <w:rPr>
          <w:rFonts w:ascii="Georgia" w:hAnsi="Georgia"/>
          <w:i/>
        </w:rPr>
        <w:t>The Character of a Leader</w:t>
      </w:r>
    </w:p>
    <w:p w14:paraId="2D8577FB" w14:textId="77777777" w:rsidR="0050191B" w:rsidRDefault="0050191B" w:rsidP="0050191B">
      <w:pPr>
        <w:pStyle w:val="NoSpacing"/>
        <w:rPr>
          <w:rFonts w:ascii="Georgia" w:hAnsi="Georgia"/>
        </w:rPr>
      </w:pPr>
    </w:p>
    <w:p w14:paraId="7458B145" w14:textId="77777777" w:rsidR="0050191B" w:rsidRDefault="0050191B" w:rsidP="0050191B">
      <w:pPr>
        <w:pStyle w:val="NoSpacing"/>
        <w:rPr>
          <w:rFonts w:ascii="Georgia" w:hAnsi="Georgia"/>
        </w:rPr>
      </w:pPr>
    </w:p>
    <w:p w14:paraId="0995A326" w14:textId="77777777" w:rsidR="0050191B" w:rsidRDefault="0050191B" w:rsidP="0050191B">
      <w:pPr>
        <w:pStyle w:val="NoSpacing"/>
        <w:rPr>
          <w:rFonts w:ascii="Georgia" w:hAnsi="Georgia"/>
        </w:rPr>
      </w:pPr>
      <w:r>
        <w:rPr>
          <w:rFonts w:ascii="Georgia" w:hAnsi="Georgia"/>
          <w:b/>
        </w:rPr>
        <w:t>1. Quotes on Character</w:t>
      </w:r>
    </w:p>
    <w:p w14:paraId="4CA09EAD" w14:textId="77777777" w:rsidR="0037400C" w:rsidRDefault="0037400C" w:rsidP="0050191B">
      <w:pPr>
        <w:pStyle w:val="NoSpacing"/>
        <w:rPr>
          <w:rFonts w:ascii="Georgia" w:hAnsi="Georgia"/>
        </w:rPr>
      </w:pPr>
    </w:p>
    <w:p w14:paraId="48F443B0" w14:textId="77777777" w:rsidR="0037400C" w:rsidRDefault="0037400C" w:rsidP="0050191B">
      <w:pPr>
        <w:pStyle w:val="NoSpacing"/>
        <w:rPr>
          <w:rFonts w:ascii="Georgia" w:hAnsi="Georgia"/>
          <w:i/>
        </w:rPr>
      </w:pPr>
      <w:r>
        <w:rPr>
          <w:rFonts w:ascii="Georgia" w:hAnsi="Georgia"/>
          <w:i/>
        </w:rPr>
        <w:t>“No one will care what you know, until they know that you care.” ~ Howard Hendricks</w:t>
      </w:r>
    </w:p>
    <w:p w14:paraId="5DD5A5E8" w14:textId="77777777" w:rsidR="0037400C" w:rsidRDefault="0037400C" w:rsidP="0050191B">
      <w:pPr>
        <w:pStyle w:val="NoSpacing"/>
        <w:rPr>
          <w:rFonts w:ascii="Georgia" w:hAnsi="Georgia"/>
          <w:i/>
        </w:rPr>
      </w:pPr>
    </w:p>
    <w:p w14:paraId="684A8F7E" w14:textId="77777777" w:rsidR="0037400C" w:rsidRDefault="0037400C" w:rsidP="0050191B">
      <w:pPr>
        <w:pStyle w:val="NoSpacing"/>
        <w:rPr>
          <w:rFonts w:ascii="Georgia" w:hAnsi="Georgia"/>
        </w:rPr>
      </w:pPr>
      <w:r>
        <w:rPr>
          <w:rFonts w:ascii="Georgia" w:hAnsi="Georgia"/>
          <w:i/>
        </w:rPr>
        <w:t>“Character is what you are when nobody is watching.” ~ Unknown</w:t>
      </w:r>
    </w:p>
    <w:p w14:paraId="0F6FC94A" w14:textId="77777777" w:rsidR="0037400C" w:rsidRDefault="0037400C" w:rsidP="0050191B">
      <w:pPr>
        <w:pStyle w:val="NoSpacing"/>
        <w:rPr>
          <w:rFonts w:ascii="Georgia" w:hAnsi="Georgia"/>
        </w:rPr>
      </w:pPr>
    </w:p>
    <w:p w14:paraId="4E89E0AB" w14:textId="77777777" w:rsidR="0037400C" w:rsidRDefault="0037400C" w:rsidP="0050191B">
      <w:pPr>
        <w:pStyle w:val="NoSpacing"/>
        <w:rPr>
          <w:rFonts w:ascii="Georgia" w:hAnsi="Georgia"/>
        </w:rPr>
      </w:pPr>
      <w:r>
        <w:rPr>
          <w:rFonts w:ascii="Georgia" w:hAnsi="Georgia"/>
          <w:b/>
        </w:rPr>
        <w:t>2. N.T. Examples of Character</w:t>
      </w:r>
    </w:p>
    <w:p w14:paraId="1A7CD039" w14:textId="77777777" w:rsidR="0037400C" w:rsidRDefault="0037400C" w:rsidP="0050191B">
      <w:pPr>
        <w:pStyle w:val="NoSpacing"/>
        <w:rPr>
          <w:rFonts w:ascii="Georgia" w:hAnsi="Georgia"/>
        </w:rPr>
      </w:pPr>
    </w:p>
    <w:p w14:paraId="414CD4DA" w14:textId="77777777" w:rsidR="0037400C" w:rsidRDefault="0037400C" w:rsidP="0050191B">
      <w:pPr>
        <w:pStyle w:val="NoSpacing"/>
        <w:rPr>
          <w:rFonts w:ascii="Georgia" w:hAnsi="Georgia"/>
        </w:rPr>
      </w:pPr>
      <w:r>
        <w:rPr>
          <w:rFonts w:ascii="Georgia" w:hAnsi="Georgia"/>
          <w:i/>
        </w:rPr>
        <w:t>2.1 Paul</w:t>
      </w:r>
    </w:p>
    <w:p w14:paraId="3B8E873D" w14:textId="77777777" w:rsidR="0037400C" w:rsidRDefault="0037400C" w:rsidP="0050191B">
      <w:pPr>
        <w:pStyle w:val="NoSpacing"/>
        <w:rPr>
          <w:rFonts w:ascii="Georgia" w:hAnsi="Georgia"/>
        </w:rPr>
      </w:pPr>
      <w:r>
        <w:rPr>
          <w:rFonts w:ascii="Georgia" w:hAnsi="Georgia"/>
        </w:rPr>
        <w:tab/>
        <w:t>Apart from Jesus, Paul is mentioned the most in the New Testament and thus we know a lot about him. His character is on display not only in the things he wrote, but also in what was written about him by others such as Luke in the book of Acts and by Peter in his letters. These sources provide much for us to consider about character in the apostle’s life.</w:t>
      </w:r>
    </w:p>
    <w:p w14:paraId="65E6F30B" w14:textId="77777777" w:rsidR="0037400C" w:rsidRDefault="0037400C" w:rsidP="0050191B">
      <w:pPr>
        <w:pStyle w:val="NoSpacing"/>
        <w:rPr>
          <w:rFonts w:ascii="Georgia" w:hAnsi="Georgia"/>
        </w:rPr>
      </w:pPr>
    </w:p>
    <w:p w14:paraId="6806DC90" w14:textId="77777777" w:rsidR="0037400C" w:rsidRDefault="0037400C" w:rsidP="0050191B">
      <w:pPr>
        <w:pStyle w:val="NoSpacing"/>
        <w:rPr>
          <w:rFonts w:ascii="Georgia" w:hAnsi="Georgia"/>
        </w:rPr>
      </w:pPr>
      <w:r>
        <w:rPr>
          <w:rFonts w:ascii="Georgia" w:hAnsi="Georgia"/>
        </w:rPr>
        <w:tab/>
      </w:r>
      <w:r>
        <w:rPr>
          <w:rFonts w:ascii="Georgia" w:hAnsi="Georgia"/>
          <w:b/>
          <w:i/>
        </w:rPr>
        <w:t>2.1.1 Humility (1 Cor. 3:5-7)</w:t>
      </w:r>
    </w:p>
    <w:p w14:paraId="6A486BE8" w14:textId="77777777" w:rsidR="0037400C" w:rsidRDefault="0037400C" w:rsidP="0050191B">
      <w:pPr>
        <w:pStyle w:val="NoSpacing"/>
        <w:rPr>
          <w:rFonts w:ascii="Georgia" w:hAnsi="Georgia"/>
        </w:rPr>
      </w:pPr>
    </w:p>
    <w:p w14:paraId="77609D30" w14:textId="77777777" w:rsidR="0037400C" w:rsidRDefault="0037400C" w:rsidP="0050191B">
      <w:pPr>
        <w:pStyle w:val="NoSpacing"/>
        <w:rPr>
          <w:rFonts w:ascii="Georgia" w:hAnsi="Georgia"/>
        </w:rPr>
      </w:pPr>
      <w:r>
        <w:rPr>
          <w:rFonts w:ascii="Georgia" w:hAnsi="Georgia"/>
        </w:rPr>
        <w:tab/>
        <w:t>• </w:t>
      </w:r>
      <w:proofErr w:type="gramStart"/>
      <w:r>
        <w:rPr>
          <w:rFonts w:ascii="Georgia" w:hAnsi="Georgia"/>
        </w:rPr>
        <w:t>How</w:t>
      </w:r>
      <w:proofErr w:type="gramEnd"/>
      <w:r>
        <w:rPr>
          <w:rFonts w:ascii="Georgia" w:hAnsi="Georgia"/>
        </w:rPr>
        <w:t xml:space="preserve"> do you believe this reveals the trait of humility in Paul’s life?</w:t>
      </w:r>
    </w:p>
    <w:p w14:paraId="507B2895" w14:textId="77777777" w:rsidR="0037400C" w:rsidRDefault="0037400C" w:rsidP="0050191B">
      <w:pPr>
        <w:pStyle w:val="NoSpacing"/>
        <w:rPr>
          <w:rFonts w:ascii="Georgia" w:hAnsi="Georgia"/>
        </w:rPr>
      </w:pPr>
    </w:p>
    <w:p w14:paraId="1FD0B692" w14:textId="77777777" w:rsidR="0037400C" w:rsidRDefault="0037400C" w:rsidP="0050191B">
      <w:pPr>
        <w:pStyle w:val="NoSpacing"/>
        <w:rPr>
          <w:rFonts w:ascii="Georgia" w:hAnsi="Georgia"/>
        </w:rPr>
      </w:pPr>
      <w:r>
        <w:rPr>
          <w:rFonts w:ascii="Georgia" w:hAnsi="Georgia"/>
        </w:rPr>
        <w:tab/>
        <w:t>___________________________________________________</w:t>
      </w:r>
    </w:p>
    <w:p w14:paraId="24F8BBBC" w14:textId="77777777" w:rsidR="0037400C" w:rsidRDefault="0037400C" w:rsidP="0050191B">
      <w:pPr>
        <w:pStyle w:val="NoSpacing"/>
        <w:rPr>
          <w:rFonts w:ascii="Georgia" w:hAnsi="Georgia"/>
        </w:rPr>
      </w:pPr>
    </w:p>
    <w:p w14:paraId="7546D3B7" w14:textId="77777777" w:rsidR="0037400C" w:rsidRDefault="0037400C" w:rsidP="0050191B">
      <w:pPr>
        <w:pStyle w:val="NoSpacing"/>
        <w:rPr>
          <w:rFonts w:ascii="Georgia" w:hAnsi="Georgia"/>
        </w:rPr>
      </w:pPr>
      <w:r>
        <w:rPr>
          <w:rFonts w:ascii="Georgia" w:hAnsi="Georgia"/>
        </w:rPr>
        <w:tab/>
        <w:t>___________________________________________________</w:t>
      </w:r>
    </w:p>
    <w:p w14:paraId="39350B11" w14:textId="77777777" w:rsidR="0037400C" w:rsidRDefault="0037400C" w:rsidP="0050191B">
      <w:pPr>
        <w:pStyle w:val="NoSpacing"/>
        <w:rPr>
          <w:rFonts w:ascii="Georgia" w:hAnsi="Georgia"/>
        </w:rPr>
      </w:pPr>
    </w:p>
    <w:p w14:paraId="42F6611E" w14:textId="77777777" w:rsidR="0037400C" w:rsidRDefault="0037400C" w:rsidP="0050191B">
      <w:pPr>
        <w:pStyle w:val="NoSpacing"/>
        <w:rPr>
          <w:rFonts w:ascii="Georgia" w:hAnsi="Georgia"/>
          <w:i/>
        </w:rPr>
      </w:pPr>
      <w:r>
        <w:rPr>
          <w:rFonts w:ascii="Georgia" w:hAnsi="Georgia"/>
        </w:rPr>
        <w:tab/>
      </w:r>
      <w:r>
        <w:rPr>
          <w:rFonts w:ascii="Georgia" w:hAnsi="Georgia"/>
          <w:b/>
          <w:i/>
        </w:rPr>
        <w:t>2.1.2 Boldness (Gal. 2:11-14)</w:t>
      </w:r>
    </w:p>
    <w:p w14:paraId="00F8A2DB" w14:textId="77777777" w:rsidR="0037400C" w:rsidRDefault="0037400C" w:rsidP="0050191B">
      <w:pPr>
        <w:pStyle w:val="NoSpacing"/>
        <w:rPr>
          <w:rFonts w:ascii="Georgia" w:hAnsi="Georgia"/>
        </w:rPr>
      </w:pPr>
      <w:r>
        <w:rPr>
          <w:rFonts w:ascii="Georgia" w:hAnsi="Georgia"/>
        </w:rPr>
        <w:tab/>
      </w:r>
      <w:r w:rsidR="00212DCF">
        <w:rPr>
          <w:rFonts w:ascii="Georgia" w:hAnsi="Georgia"/>
        </w:rPr>
        <w:t xml:space="preserve">While boldness is not a distinctly “Christian” trait, it is necessary for </w:t>
      </w:r>
      <w:r w:rsidR="00212DCF">
        <w:rPr>
          <w:rFonts w:ascii="Georgia" w:hAnsi="Georgia"/>
        </w:rPr>
        <w:tab/>
        <w:t>leaders if they will stand for truth and the gospel.</w:t>
      </w:r>
    </w:p>
    <w:p w14:paraId="5D8C4EB3" w14:textId="77777777" w:rsidR="00212DCF" w:rsidRDefault="00212DCF" w:rsidP="0050191B">
      <w:pPr>
        <w:pStyle w:val="NoSpacing"/>
        <w:rPr>
          <w:rFonts w:ascii="Georgia" w:hAnsi="Georgia"/>
        </w:rPr>
      </w:pPr>
    </w:p>
    <w:p w14:paraId="6AB40A22" w14:textId="77777777" w:rsidR="00212DCF" w:rsidRDefault="00212DCF" w:rsidP="0050191B">
      <w:pPr>
        <w:pStyle w:val="NoSpacing"/>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might have been at stake for Paul by standing up to Peter?</w:t>
      </w:r>
    </w:p>
    <w:p w14:paraId="17F5AF3E" w14:textId="77777777" w:rsidR="00212DCF" w:rsidRDefault="00212DCF" w:rsidP="0050191B">
      <w:pPr>
        <w:pStyle w:val="NoSpacing"/>
        <w:rPr>
          <w:rFonts w:ascii="Georgia" w:hAnsi="Georgia"/>
        </w:rPr>
      </w:pPr>
    </w:p>
    <w:p w14:paraId="47509EC9" w14:textId="77777777" w:rsidR="00212DCF" w:rsidRDefault="00212DCF" w:rsidP="0050191B">
      <w:pPr>
        <w:pStyle w:val="NoSpacing"/>
        <w:rPr>
          <w:rFonts w:ascii="Georgia" w:hAnsi="Georgia"/>
        </w:rPr>
      </w:pPr>
      <w:r>
        <w:rPr>
          <w:rFonts w:ascii="Georgia" w:hAnsi="Georgia"/>
        </w:rPr>
        <w:tab/>
        <w:t>___________________________________________________</w:t>
      </w:r>
    </w:p>
    <w:p w14:paraId="7AE866DF" w14:textId="77777777" w:rsidR="00212DCF" w:rsidRDefault="00212DCF" w:rsidP="0050191B">
      <w:pPr>
        <w:pStyle w:val="NoSpacing"/>
        <w:rPr>
          <w:rFonts w:ascii="Georgia" w:hAnsi="Georgia"/>
        </w:rPr>
      </w:pPr>
    </w:p>
    <w:p w14:paraId="40BF81C2" w14:textId="77777777" w:rsidR="00212DCF" w:rsidRDefault="00212DCF" w:rsidP="0050191B">
      <w:pPr>
        <w:pStyle w:val="NoSpacing"/>
        <w:rPr>
          <w:rFonts w:ascii="Georgia" w:hAnsi="Georgia"/>
        </w:rPr>
      </w:pPr>
      <w:r>
        <w:rPr>
          <w:rFonts w:ascii="Georgia" w:hAnsi="Georgia"/>
        </w:rPr>
        <w:tab/>
        <w:t>___________________________________________________</w:t>
      </w:r>
    </w:p>
    <w:p w14:paraId="0DE1B5FD" w14:textId="77777777" w:rsidR="00212DCF" w:rsidRDefault="00212DCF" w:rsidP="0050191B">
      <w:pPr>
        <w:pStyle w:val="NoSpacing"/>
        <w:rPr>
          <w:rFonts w:ascii="Georgia" w:hAnsi="Georgia"/>
        </w:rPr>
      </w:pPr>
    </w:p>
    <w:p w14:paraId="270F5B77" w14:textId="77777777" w:rsidR="00212DCF" w:rsidRDefault="00212DCF" w:rsidP="0050191B">
      <w:pPr>
        <w:pStyle w:val="NoSpacing"/>
        <w:rPr>
          <w:rFonts w:ascii="Georgia" w:hAnsi="Georgia"/>
        </w:rPr>
      </w:pPr>
      <w:r>
        <w:rPr>
          <w:rFonts w:ascii="Georgia" w:hAnsi="Georgia"/>
        </w:rPr>
        <w:tab/>
      </w:r>
      <w:r>
        <w:rPr>
          <w:rFonts w:ascii="Georgia" w:hAnsi="Georgia"/>
          <w:b/>
          <w:i/>
        </w:rPr>
        <w:t>2.1.3 Prayer (Eph. 1:15-23)</w:t>
      </w:r>
    </w:p>
    <w:p w14:paraId="1334B2AF" w14:textId="77777777" w:rsidR="00212DCF" w:rsidRDefault="00212DCF" w:rsidP="0050191B">
      <w:pPr>
        <w:pStyle w:val="NoSpacing"/>
        <w:rPr>
          <w:rFonts w:ascii="Georgia" w:hAnsi="Georgia"/>
        </w:rPr>
      </w:pPr>
      <w:r>
        <w:rPr>
          <w:rFonts w:ascii="Georgia" w:hAnsi="Georgia"/>
        </w:rPr>
        <w:tab/>
        <w:t xml:space="preserve">Prayer is essential to every endeavor for Christ, from the smallest to the </w:t>
      </w:r>
      <w:r>
        <w:rPr>
          <w:rFonts w:ascii="Georgia" w:hAnsi="Georgia"/>
        </w:rPr>
        <w:tab/>
        <w:t xml:space="preserve">greatest; because when we pray we acknowledge our dependence on Him. </w:t>
      </w:r>
      <w:r>
        <w:rPr>
          <w:rFonts w:ascii="Georgia" w:hAnsi="Georgia"/>
        </w:rPr>
        <w:tab/>
        <w:t>Prayer is an act of confident humility.</w:t>
      </w:r>
    </w:p>
    <w:p w14:paraId="67B79DDE" w14:textId="77777777" w:rsidR="00212DCF" w:rsidRDefault="00212DCF" w:rsidP="0050191B">
      <w:pPr>
        <w:pStyle w:val="NoSpacing"/>
        <w:rPr>
          <w:rFonts w:ascii="Georgia" w:hAnsi="Georgia"/>
        </w:rPr>
      </w:pPr>
    </w:p>
    <w:p w14:paraId="0A3033A1" w14:textId="77777777" w:rsidR="00212DCF" w:rsidRDefault="00212DCF" w:rsidP="0050191B">
      <w:pPr>
        <w:pStyle w:val="NoSpacing"/>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are some of the distinctive marks of Paul’s praying?</w:t>
      </w:r>
    </w:p>
    <w:p w14:paraId="76396321" w14:textId="77777777" w:rsidR="00212DCF" w:rsidRDefault="00212DCF" w:rsidP="0050191B">
      <w:pPr>
        <w:pStyle w:val="NoSpacing"/>
        <w:rPr>
          <w:rFonts w:ascii="Georgia" w:hAnsi="Georgia"/>
        </w:rPr>
      </w:pPr>
    </w:p>
    <w:p w14:paraId="129CD94F" w14:textId="77777777" w:rsidR="00212DCF" w:rsidRDefault="00212DCF" w:rsidP="0050191B">
      <w:pPr>
        <w:pStyle w:val="NoSpacing"/>
        <w:rPr>
          <w:rFonts w:ascii="Georgia" w:hAnsi="Georgia"/>
        </w:rPr>
      </w:pPr>
      <w:r>
        <w:rPr>
          <w:rFonts w:ascii="Georgia" w:hAnsi="Georgia"/>
        </w:rPr>
        <w:tab/>
        <w:t>___________________________________________________</w:t>
      </w:r>
    </w:p>
    <w:p w14:paraId="264969F7" w14:textId="77777777" w:rsidR="00212DCF" w:rsidRDefault="00212DCF" w:rsidP="0050191B">
      <w:pPr>
        <w:pStyle w:val="NoSpacing"/>
        <w:rPr>
          <w:rFonts w:ascii="Georgia" w:hAnsi="Georgia"/>
        </w:rPr>
      </w:pPr>
      <w:r>
        <w:rPr>
          <w:rFonts w:ascii="Georgia" w:hAnsi="Georgia"/>
        </w:rPr>
        <w:lastRenderedPageBreak/>
        <w:tab/>
        <w:t>___________________________________________________</w:t>
      </w:r>
    </w:p>
    <w:p w14:paraId="69730065" w14:textId="77777777" w:rsidR="00212DCF" w:rsidRDefault="00212DCF" w:rsidP="0050191B">
      <w:pPr>
        <w:pStyle w:val="NoSpacing"/>
        <w:rPr>
          <w:rFonts w:ascii="Georgia" w:hAnsi="Georgia"/>
        </w:rPr>
      </w:pPr>
    </w:p>
    <w:p w14:paraId="7BE31075" w14:textId="77777777" w:rsidR="00212DCF" w:rsidRDefault="00212DCF" w:rsidP="0050191B">
      <w:pPr>
        <w:pStyle w:val="NoSpacing"/>
        <w:rPr>
          <w:rFonts w:ascii="Georgia" w:hAnsi="Georgia"/>
        </w:rPr>
      </w:pPr>
      <w:r>
        <w:rPr>
          <w:rFonts w:ascii="Georgia" w:hAnsi="Georgia"/>
        </w:rPr>
        <w:tab/>
      </w:r>
      <w:r>
        <w:rPr>
          <w:rFonts w:ascii="Georgia" w:hAnsi="Georgia"/>
          <w:b/>
          <w:i/>
        </w:rPr>
        <w:t>2.1.4 Love for People (2 Cor. 11:28-29)</w:t>
      </w:r>
    </w:p>
    <w:p w14:paraId="50FB5CAD" w14:textId="77777777" w:rsidR="00212DCF" w:rsidRDefault="00212DCF" w:rsidP="0050191B">
      <w:pPr>
        <w:pStyle w:val="NoSpacing"/>
        <w:rPr>
          <w:rFonts w:ascii="Georgia" w:hAnsi="Georgia"/>
        </w:rPr>
      </w:pPr>
      <w:r>
        <w:rPr>
          <w:rFonts w:ascii="Georgia" w:hAnsi="Georgia"/>
        </w:rPr>
        <w:tab/>
        <w:t xml:space="preserve">You cannot serve God or people without a genuine love for both. If you </w:t>
      </w:r>
      <w:r>
        <w:rPr>
          <w:rFonts w:ascii="Georgia" w:hAnsi="Georgia"/>
        </w:rPr>
        <w:tab/>
        <w:t xml:space="preserve">find yourself struggling with love towards people, or someone in </w:t>
      </w:r>
      <w:r>
        <w:rPr>
          <w:rFonts w:ascii="Georgia" w:hAnsi="Georgia"/>
        </w:rPr>
        <w:tab/>
        <w:t xml:space="preserve">particular, ask the Lord to help you in this. Even more, pray for the good of </w:t>
      </w:r>
      <w:r>
        <w:rPr>
          <w:rFonts w:ascii="Georgia" w:hAnsi="Georgia"/>
        </w:rPr>
        <w:tab/>
        <w:t xml:space="preserve">the one you struggle to love and you will begin to see God change your </w:t>
      </w:r>
      <w:r>
        <w:rPr>
          <w:rFonts w:ascii="Georgia" w:hAnsi="Georgia"/>
        </w:rPr>
        <w:tab/>
        <w:t>heart.</w:t>
      </w:r>
    </w:p>
    <w:p w14:paraId="561F4292" w14:textId="77777777" w:rsidR="00212DCF" w:rsidRDefault="00212DCF" w:rsidP="0050191B">
      <w:pPr>
        <w:pStyle w:val="NoSpacing"/>
        <w:rPr>
          <w:rFonts w:ascii="Georgia" w:hAnsi="Georgia"/>
        </w:rPr>
      </w:pPr>
    </w:p>
    <w:p w14:paraId="0849C032" w14:textId="77777777" w:rsidR="00212DCF" w:rsidRDefault="00212DCF" w:rsidP="0050191B">
      <w:pPr>
        <w:pStyle w:val="NoSpacing"/>
        <w:rPr>
          <w:rFonts w:ascii="Georgia" w:hAnsi="Georgia"/>
        </w:rPr>
      </w:pPr>
      <w:r>
        <w:rPr>
          <w:rFonts w:ascii="Georgia" w:hAnsi="Georgia"/>
          <w:i/>
        </w:rPr>
        <w:t>2.2 Timothy</w:t>
      </w:r>
    </w:p>
    <w:p w14:paraId="105EF9E3" w14:textId="77777777" w:rsidR="00212DCF" w:rsidRDefault="00212DCF" w:rsidP="0050191B">
      <w:pPr>
        <w:pStyle w:val="NoSpacing"/>
        <w:rPr>
          <w:rFonts w:ascii="Georgia" w:hAnsi="Georgia"/>
        </w:rPr>
      </w:pPr>
      <w:r>
        <w:rPr>
          <w:rFonts w:ascii="Georgia" w:hAnsi="Georgia"/>
        </w:rPr>
        <w:t>Timothy was Paul’s apprentice</w:t>
      </w:r>
      <w:r w:rsidR="00074349">
        <w:rPr>
          <w:rFonts w:ascii="Georgia" w:hAnsi="Georgia"/>
        </w:rPr>
        <w:t xml:space="preserve">, the one he called his, </w:t>
      </w:r>
      <w:r w:rsidR="00074349">
        <w:rPr>
          <w:rFonts w:ascii="Georgia" w:hAnsi="Georgia"/>
          <w:i/>
        </w:rPr>
        <w:t>“true son in the faith.”</w:t>
      </w:r>
      <w:r w:rsidR="00074349">
        <w:rPr>
          <w:rFonts w:ascii="Georgia" w:hAnsi="Georgia"/>
        </w:rPr>
        <w:t xml:space="preserve"> This implies a close and deliberate relationship where Paul had significant impact in Timothy’s spiritual life, both for growth and leadership. As we consider Timothy we see what it means to be a disciple and to disciple others.</w:t>
      </w:r>
    </w:p>
    <w:p w14:paraId="26A52407" w14:textId="77777777" w:rsidR="00074349" w:rsidRDefault="00074349" w:rsidP="0050191B">
      <w:pPr>
        <w:pStyle w:val="NoSpacing"/>
        <w:rPr>
          <w:rFonts w:ascii="Georgia" w:hAnsi="Georgia"/>
        </w:rPr>
      </w:pPr>
    </w:p>
    <w:p w14:paraId="2863DA9D" w14:textId="77777777" w:rsidR="00074349" w:rsidRDefault="00074349" w:rsidP="0050191B">
      <w:pPr>
        <w:pStyle w:val="NoSpacing"/>
        <w:rPr>
          <w:rFonts w:ascii="Georgia" w:hAnsi="Georgia"/>
        </w:rPr>
      </w:pPr>
      <w:r>
        <w:rPr>
          <w:rFonts w:ascii="Georgia" w:hAnsi="Georgia"/>
        </w:rPr>
        <w:tab/>
      </w:r>
      <w:r>
        <w:rPr>
          <w:rFonts w:ascii="Georgia" w:hAnsi="Georgia"/>
          <w:b/>
          <w:i/>
        </w:rPr>
        <w:t xml:space="preserve">2.2.1 </w:t>
      </w:r>
      <w:r w:rsidR="00942007">
        <w:rPr>
          <w:rFonts w:ascii="Georgia" w:hAnsi="Georgia"/>
          <w:b/>
          <w:i/>
        </w:rPr>
        <w:t>A Humble Servant (</w:t>
      </w:r>
      <w:r w:rsidR="00E93A0D">
        <w:rPr>
          <w:rFonts w:ascii="Georgia" w:hAnsi="Georgia"/>
          <w:b/>
          <w:i/>
        </w:rPr>
        <w:t xml:space="preserve">Col. 1:1; 1 Thess. 1:1, 2 Cor. 1:1; Phil. </w:t>
      </w:r>
      <w:r w:rsidR="00E93A0D">
        <w:rPr>
          <w:rFonts w:ascii="Georgia" w:hAnsi="Georgia"/>
          <w:b/>
          <w:i/>
        </w:rPr>
        <w:tab/>
        <w:t>1:1)</w:t>
      </w:r>
    </w:p>
    <w:p w14:paraId="19C68A1C" w14:textId="77777777" w:rsidR="00E93A0D" w:rsidRDefault="00E93A0D" w:rsidP="0050191B">
      <w:pPr>
        <w:pStyle w:val="NoSpacing"/>
        <w:rPr>
          <w:rFonts w:ascii="Georgia" w:hAnsi="Georgia"/>
        </w:rPr>
      </w:pPr>
      <w:r>
        <w:rPr>
          <w:rFonts w:ascii="Georgia" w:hAnsi="Georgia"/>
        </w:rPr>
        <w:tab/>
        <w:t xml:space="preserve">Paul includes Timothy in the introduction to many of his letters with a </w:t>
      </w:r>
      <w:r>
        <w:rPr>
          <w:rFonts w:ascii="Georgia" w:hAnsi="Georgia"/>
        </w:rPr>
        <w:tab/>
        <w:t xml:space="preserve">customary </w:t>
      </w:r>
      <w:proofErr w:type="gramStart"/>
      <w:r>
        <w:rPr>
          <w:rFonts w:ascii="Georgia" w:hAnsi="Georgia"/>
        </w:rPr>
        <w:t>greeting which</w:t>
      </w:r>
      <w:proofErr w:type="gramEnd"/>
      <w:r>
        <w:rPr>
          <w:rFonts w:ascii="Georgia" w:hAnsi="Georgia"/>
        </w:rPr>
        <w:t xml:space="preserve"> serves to remind the recipients that Timothy is </w:t>
      </w:r>
      <w:r>
        <w:rPr>
          <w:rFonts w:ascii="Georgia" w:hAnsi="Georgia"/>
        </w:rPr>
        <w:tab/>
        <w:t>also there by Paul’s side ministering wit</w:t>
      </w:r>
      <w:r w:rsidR="00020429">
        <w:rPr>
          <w:rFonts w:ascii="Georgia" w:hAnsi="Georgia"/>
        </w:rPr>
        <w:t>h</w:t>
      </w:r>
      <w:bookmarkStart w:id="0" w:name="_GoBack"/>
      <w:bookmarkEnd w:id="0"/>
      <w:r>
        <w:rPr>
          <w:rFonts w:ascii="Georgia" w:hAnsi="Georgia"/>
        </w:rPr>
        <w:t xml:space="preserve"> him. Good leaders do not need to </w:t>
      </w:r>
      <w:r>
        <w:rPr>
          <w:rFonts w:ascii="Georgia" w:hAnsi="Georgia"/>
        </w:rPr>
        <w:tab/>
        <w:t xml:space="preserve">be prominent or in the up-front roles all the time; they are content to serve </w:t>
      </w:r>
      <w:r>
        <w:rPr>
          <w:rFonts w:ascii="Georgia" w:hAnsi="Georgia"/>
        </w:rPr>
        <w:tab/>
        <w:t>where and how God calls them to do so.</w:t>
      </w:r>
    </w:p>
    <w:p w14:paraId="70AD1C2D" w14:textId="77777777" w:rsidR="00E93A0D" w:rsidRDefault="00E93A0D" w:rsidP="0050191B">
      <w:pPr>
        <w:pStyle w:val="NoSpacing"/>
        <w:rPr>
          <w:rFonts w:ascii="Georgia" w:hAnsi="Georgia"/>
        </w:rPr>
      </w:pPr>
    </w:p>
    <w:p w14:paraId="3C1ED98B" w14:textId="77777777" w:rsidR="00E93A0D" w:rsidRDefault="00E93A0D" w:rsidP="0050191B">
      <w:pPr>
        <w:pStyle w:val="NoSpacing"/>
        <w:rPr>
          <w:rFonts w:ascii="Georgia" w:hAnsi="Georgia"/>
        </w:rPr>
      </w:pPr>
      <w:r>
        <w:rPr>
          <w:rFonts w:ascii="Georgia" w:hAnsi="Georgia"/>
        </w:rPr>
        <w:tab/>
      </w:r>
      <w:r>
        <w:rPr>
          <w:rFonts w:ascii="Georgia" w:hAnsi="Georgia"/>
          <w:b/>
          <w:i/>
        </w:rPr>
        <w:t>2.2.2 Love for People (Phil. 2:19-22)</w:t>
      </w:r>
    </w:p>
    <w:p w14:paraId="068C7241" w14:textId="77777777" w:rsidR="00E93A0D" w:rsidRDefault="00E93A0D" w:rsidP="0050191B">
      <w:pPr>
        <w:pStyle w:val="NoSpacing"/>
        <w:rPr>
          <w:rFonts w:ascii="Georgia" w:hAnsi="Georgia"/>
        </w:rPr>
      </w:pPr>
    </w:p>
    <w:p w14:paraId="5507E966" w14:textId="77777777" w:rsidR="00E93A0D" w:rsidRDefault="00E93A0D" w:rsidP="0050191B">
      <w:pPr>
        <w:pStyle w:val="NoSpacing"/>
        <w:rPr>
          <w:rFonts w:ascii="Georgia" w:hAnsi="Georgia"/>
        </w:rPr>
      </w:pPr>
      <w:r>
        <w:rPr>
          <w:rFonts w:ascii="Georgia" w:hAnsi="Georgia"/>
        </w:rPr>
        <w:tab/>
      </w:r>
      <w:r>
        <w:rPr>
          <w:rFonts w:ascii="Georgia" w:hAnsi="Georgia"/>
          <w:b/>
          <w:i/>
        </w:rPr>
        <w:t>2.2.3 Willingness to deal with difficult people (1 Tim. 3-5)</w:t>
      </w:r>
    </w:p>
    <w:p w14:paraId="2B91DA54" w14:textId="77777777" w:rsidR="00E93A0D" w:rsidRDefault="00E93A0D" w:rsidP="0050191B">
      <w:pPr>
        <w:pStyle w:val="NoSpacing"/>
        <w:rPr>
          <w:rFonts w:ascii="Georgia" w:hAnsi="Georgia"/>
        </w:rPr>
      </w:pPr>
    </w:p>
    <w:p w14:paraId="15718E0D" w14:textId="77777777" w:rsidR="00E93A0D" w:rsidRDefault="00E93A0D" w:rsidP="0050191B">
      <w:pPr>
        <w:pStyle w:val="NoSpacing"/>
        <w:rPr>
          <w:rFonts w:ascii="Georgia" w:hAnsi="Georgia"/>
        </w:rPr>
      </w:pPr>
      <w:r>
        <w:rPr>
          <w:rFonts w:ascii="Georgia" w:hAnsi="Georgia"/>
        </w:rPr>
        <w:tab/>
      </w:r>
      <w:r>
        <w:rPr>
          <w:rFonts w:ascii="Georgia" w:hAnsi="Georgia"/>
          <w:b/>
          <w:i/>
        </w:rPr>
        <w:t>2.2.4 Wise and Discerning (1 Tim. 6:11-12)</w:t>
      </w:r>
    </w:p>
    <w:p w14:paraId="406351C7" w14:textId="77777777" w:rsidR="00E93A0D" w:rsidRDefault="00E93A0D" w:rsidP="0050191B">
      <w:pPr>
        <w:pStyle w:val="NoSpacing"/>
        <w:rPr>
          <w:rFonts w:ascii="Georgia" w:hAnsi="Georgia"/>
        </w:rPr>
      </w:pPr>
    </w:p>
    <w:p w14:paraId="3D451CF4" w14:textId="77777777" w:rsidR="00E93A0D" w:rsidRDefault="00E93A0D" w:rsidP="0050191B">
      <w:pPr>
        <w:pStyle w:val="NoSpacing"/>
        <w:rPr>
          <w:rFonts w:ascii="Georgia" w:hAnsi="Georgia"/>
        </w:rPr>
      </w:pPr>
      <w:r>
        <w:rPr>
          <w:rFonts w:ascii="Georgia" w:hAnsi="Georgia"/>
          <w:i/>
        </w:rPr>
        <w:t>2.3 The Ladies (Romans 16:1-6)</w:t>
      </w:r>
    </w:p>
    <w:p w14:paraId="1F74986E" w14:textId="77777777" w:rsidR="00E93A0D" w:rsidRDefault="00E93A0D" w:rsidP="0050191B">
      <w:pPr>
        <w:pStyle w:val="NoSpacing"/>
        <w:rPr>
          <w:rFonts w:ascii="Georgia" w:hAnsi="Georgia"/>
        </w:rPr>
      </w:pPr>
      <w:r>
        <w:rPr>
          <w:rFonts w:ascii="Georgia" w:hAnsi="Georgia"/>
        </w:rPr>
        <w:t>Much more is said about the ladies of the church family than might be expected. Let’s consider briefly the record of Romans.</w:t>
      </w:r>
    </w:p>
    <w:p w14:paraId="57087AFE" w14:textId="77777777" w:rsidR="00E93A0D" w:rsidRDefault="00E93A0D" w:rsidP="0050191B">
      <w:pPr>
        <w:pStyle w:val="NoSpacing"/>
        <w:rPr>
          <w:rFonts w:ascii="Georgia" w:hAnsi="Georgia"/>
        </w:rPr>
      </w:pPr>
    </w:p>
    <w:p w14:paraId="7B63439A" w14:textId="77777777" w:rsidR="00E93A0D" w:rsidRDefault="00E93A0D" w:rsidP="0050191B">
      <w:pPr>
        <w:pStyle w:val="NoSpacing"/>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are some of the characteristics you notice about these sisters in the </w:t>
      </w:r>
      <w:r>
        <w:rPr>
          <w:rFonts w:ascii="Georgia" w:hAnsi="Georgia"/>
        </w:rPr>
        <w:tab/>
        <w:t>faith?</w:t>
      </w:r>
    </w:p>
    <w:p w14:paraId="2A256947" w14:textId="77777777" w:rsidR="00E93A0D" w:rsidRDefault="00E93A0D" w:rsidP="0050191B">
      <w:pPr>
        <w:pStyle w:val="NoSpacing"/>
        <w:rPr>
          <w:rFonts w:ascii="Georgia" w:hAnsi="Georgia"/>
        </w:rPr>
      </w:pPr>
    </w:p>
    <w:p w14:paraId="784485DB" w14:textId="77777777" w:rsidR="00E93A0D" w:rsidRDefault="00E93A0D" w:rsidP="0050191B">
      <w:pPr>
        <w:pStyle w:val="NoSpacing"/>
        <w:rPr>
          <w:rFonts w:ascii="Georgia" w:hAnsi="Georgia"/>
        </w:rPr>
      </w:pPr>
      <w:r>
        <w:rPr>
          <w:rFonts w:ascii="Georgia" w:hAnsi="Georgia"/>
        </w:rPr>
        <w:tab/>
        <w:t>___________________________________________________</w:t>
      </w:r>
    </w:p>
    <w:p w14:paraId="77D0242E" w14:textId="77777777" w:rsidR="00E93A0D" w:rsidRDefault="00E93A0D" w:rsidP="0050191B">
      <w:pPr>
        <w:pStyle w:val="NoSpacing"/>
        <w:rPr>
          <w:rFonts w:ascii="Georgia" w:hAnsi="Georgia"/>
        </w:rPr>
      </w:pPr>
    </w:p>
    <w:p w14:paraId="07090235" w14:textId="77777777" w:rsidR="00E93A0D" w:rsidRDefault="00E93A0D" w:rsidP="0050191B">
      <w:pPr>
        <w:pStyle w:val="NoSpacing"/>
        <w:rPr>
          <w:rFonts w:ascii="Georgia" w:hAnsi="Georgia"/>
        </w:rPr>
      </w:pPr>
      <w:r>
        <w:rPr>
          <w:rFonts w:ascii="Georgia" w:hAnsi="Georgia"/>
        </w:rPr>
        <w:tab/>
        <w:t>___________________________________________________</w:t>
      </w:r>
    </w:p>
    <w:p w14:paraId="7FA66AB7" w14:textId="77777777" w:rsidR="00E93A0D" w:rsidRDefault="00E93A0D" w:rsidP="0050191B">
      <w:pPr>
        <w:pStyle w:val="NoSpacing"/>
        <w:rPr>
          <w:rFonts w:ascii="Georgia" w:hAnsi="Georgia"/>
        </w:rPr>
      </w:pPr>
    </w:p>
    <w:p w14:paraId="2E58E8EA" w14:textId="77777777" w:rsidR="00E93A0D" w:rsidRPr="00E93A0D" w:rsidRDefault="00E93A0D" w:rsidP="0050191B">
      <w:pPr>
        <w:pStyle w:val="NoSpacing"/>
        <w:rPr>
          <w:rFonts w:ascii="Georgia" w:hAnsi="Georgia"/>
        </w:rPr>
      </w:pPr>
      <w:r>
        <w:rPr>
          <w:rFonts w:ascii="Georgia" w:hAnsi="Georgia"/>
        </w:rPr>
        <w:tab/>
        <w:t>___________________________________________________</w:t>
      </w:r>
    </w:p>
    <w:p w14:paraId="23EC2B5B" w14:textId="77777777" w:rsidR="00E93A0D" w:rsidRDefault="00E93A0D" w:rsidP="0050191B">
      <w:pPr>
        <w:pStyle w:val="NoSpacing"/>
        <w:rPr>
          <w:rFonts w:ascii="Georgia" w:hAnsi="Georgia"/>
        </w:rPr>
      </w:pPr>
    </w:p>
    <w:p w14:paraId="36480D70" w14:textId="77777777" w:rsidR="00E93A0D" w:rsidRPr="00E93A0D" w:rsidRDefault="00E93A0D" w:rsidP="0050191B">
      <w:pPr>
        <w:pStyle w:val="NoSpacing"/>
        <w:rPr>
          <w:rFonts w:ascii="Georgia" w:hAnsi="Georgia"/>
        </w:rPr>
      </w:pPr>
    </w:p>
    <w:sectPr w:rsidR="00E93A0D" w:rsidRPr="00E93A0D" w:rsidSect="003A1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1B"/>
    <w:rsid w:val="00020429"/>
    <w:rsid w:val="00074349"/>
    <w:rsid w:val="00212DCF"/>
    <w:rsid w:val="0037400C"/>
    <w:rsid w:val="003A1438"/>
    <w:rsid w:val="0050191B"/>
    <w:rsid w:val="00802E13"/>
    <w:rsid w:val="00942007"/>
    <w:rsid w:val="00E9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6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478</Words>
  <Characters>2727</Characters>
  <Application>Microsoft Macintosh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Doupe</dc:creator>
  <cp:keywords/>
  <dc:description/>
  <cp:lastModifiedBy>David Doupe</cp:lastModifiedBy>
  <cp:revision>2</cp:revision>
  <cp:lastPrinted>2022-07-30T18:45:00Z</cp:lastPrinted>
  <dcterms:created xsi:type="dcterms:W3CDTF">2022-07-30T17:42:00Z</dcterms:created>
  <dcterms:modified xsi:type="dcterms:W3CDTF">2022-07-30T20:33:00Z</dcterms:modified>
</cp:coreProperties>
</file>